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1F4E79"/>
          <w:sz w:val="32"/>
          <w:szCs w:val="32"/>
        </w:rPr>
        <w:t xml:space="preserve">QUESTIONÁRIO DE AVALIAÇÃO PSICOSSOCIAL NO TRABALHO</w:t>
      </w:r>
    </w:p>
    <w:p>
      <w:pPr>
        <w:pBdr>
          <w:bottom w:val="single" w:color="2E75B6" w:sz="12" w:space="4"/>
        </w:pBdr>
        <w:spacing w:after="240"/>
        <w:jc w:val="center"/>
      </w:pPr>
      <w:r>
        <w:rPr>
          <w:i/>
          <w:iCs/>
          <w:color w:val="595959"/>
          <w:sz w:val="20"/>
          <w:szCs w:val="20"/>
        </w:rPr>
        <w:t xml:space="preserve">Conforme NR-1 — Gerenciamento de Riscos Ocupacionais (fatores psicossociais)</w:t>
      </w:r>
    </w:p>
    <w:p>
      <w:pPr>
        <w:spacing w:after="200"/>
      </w:pPr>
      <w:r>
        <w:rPr>
          <w:color w:val="404040"/>
          <w:sz w:val="20"/>
          <w:szCs w:val="20"/>
        </w:rPr>
        <w:t xml:space="preserve">Este questionário é anônimo e confidencial. Marque a opção que melhor representa sua percepção. Não há respostas certas ou erradas.</w:t>
      </w:r>
    </w:p>
    <w:p>
      <w:pPr>
        <w:spacing w:after="120" w:before="120"/>
      </w:pPr>
      <w:r>
        <w:rPr>
          <w:b/>
          <w:bCs/>
          <w:color w:val="1F4E79"/>
          <w:sz w:val="24"/>
          <w:szCs w:val="24"/>
        </w:rPr>
        <w:t xml:space="preserve">Identificação (opcional / anônima)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r>
              <w:rPr>
                <w:b/>
                <w:bCs/>
                <w:color w:val="1F4E79"/>
                <w:sz w:val="18"/>
                <w:szCs w:val="18"/>
              </w:rPr>
              <w:t xml:space="preserve">Setor</w:t>
            </w:r>
          </w:p>
          <w:p>
            <w:pPr>
              <w:pBdr>
                <w:bottom w:val="single" w:color="BFBFBF" w:sz="4" w:space="1"/>
              </w:pBdr>
              <w:spacing w:before="120"/>
            </w:pPr>
            <w:r>
              <w:t xml:space="preserve"> </w:t>
            </w:r>
          </w:p>
        </w:tc>
        <w:tc>
          <w:tcPr>
            <w:tcW w:type="dxa" w:w="4819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r>
              <w:rPr>
                <w:b/>
                <w:bCs/>
                <w:color w:val="1F4E79"/>
                <w:sz w:val="18"/>
                <w:szCs w:val="18"/>
              </w:rPr>
              <w:t xml:space="preserve">Cargo</w:t>
            </w:r>
          </w:p>
          <w:p>
            <w:pPr>
              <w:pBdr>
                <w:bottom w:val="single" w:color="BFBFBF" w:sz="4" w:space="1"/>
              </w:pBdr>
              <w:spacing w:before="120"/>
            </w:pPr>
            <w:r>
              <w:t xml:space="preserve"> </w:t>
            </w:r>
          </w:p>
        </w:tc>
      </w:tr>
      <w:tr>
        <w:tc>
          <w:tcPr>
            <w:tcW w:type="dxa" w:w="4819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r>
              <w:rPr>
                <w:b/>
                <w:bCs/>
                <w:color w:val="1F4E79"/>
                <w:sz w:val="18"/>
                <w:szCs w:val="18"/>
              </w:rPr>
              <w:t xml:space="preserve">Tempo na empresa</w:t>
            </w:r>
          </w:p>
          <w:p>
            <w:pPr>
              <w:pBdr>
                <w:bottom w:val="single" w:color="BFBFBF" w:sz="4" w:space="1"/>
              </w:pBdr>
              <w:spacing w:before="120"/>
            </w:pPr>
            <w:r>
              <w:t xml:space="preserve"> </w:t>
            </w:r>
          </w:p>
        </w:tc>
        <w:tc>
          <w:tcPr>
            <w:tcW w:type="dxa" w:w="4819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r>
              <w:rPr>
                <w:b/>
                <w:bCs/>
                <w:color w:val="1F4E79"/>
                <w:sz w:val="18"/>
                <w:szCs w:val="18"/>
              </w:rPr>
              <w:t xml:space="preserve">Regime de trabalho</w:t>
            </w:r>
          </w:p>
          <w:p>
            <w:pPr>
              <w:spacing w:before="12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 Presencial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 Híbrido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 Remoto</w:t>
            </w:r>
          </w:p>
        </w:tc>
      </w:tr>
    </w:tbl>
    <w:p>
      <w:pPr>
        <w:spacing w:after="120" w:before="2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DEEA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 xml:space="preserve">Escala de respostas:   </w:t>
            </w:r>
            <w:r>
              <w:rPr>
                <w:sz w:val="20"/>
                <w:szCs w:val="20"/>
              </w:rPr>
              <w:t xml:space="preserve">1 = Nunca    2 = Raramente    3 = Às vezes    4 = Frequentemente    5 = Sempre</w:t>
            </w:r>
          </w:p>
        </w:tc>
      </w:tr>
    </w:tbl>
    <w:p>
      <w:pPr>
        <w:pBdr>
          <w:bottom w:val="single" w:color="2E75B6" w:sz="8" w:space="2"/>
        </w:pBdr>
        <w:spacing w:after="160" w:before="360"/>
      </w:pPr>
      <w:r>
        <w:rPr>
          <w:b/>
          <w:bCs/>
          <w:color w:val="1F4E79"/>
          <w:sz w:val="26"/>
          <w:szCs w:val="26"/>
        </w:rPr>
        <w:t xml:space="preserve">1. Organização do Trabalho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38"/>
        <w:gridCol w:w="760"/>
        <w:gridCol w:w="760"/>
        <w:gridCol w:w="760"/>
        <w:gridCol w:w="760"/>
        <w:gridCol w:w="760"/>
      </w:tblGrid>
      <w:tr>
        <w:trPr>
          <w:tblHeader/>
        </w:trP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Pergunta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1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2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3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4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Tenho clareza sobre minhas responsabilidades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Minha carga de trabalho é adequada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Consigo cumprir minhas tarefas dentro do horário normal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Tenho autonomia para realizar meu trabalho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Recebo recursos adequados para executar minhas atividades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</w:tbl>
    <w:p>
      <w:pPr>
        <w:pBdr>
          <w:bottom w:val="single" w:color="2E75B6" w:sz="8" w:space="2"/>
        </w:pBdr>
        <w:spacing w:after="160" w:before="360"/>
      </w:pPr>
      <w:r>
        <w:rPr>
          <w:b/>
          <w:bCs/>
          <w:color w:val="1F4E79"/>
          <w:sz w:val="26"/>
          <w:szCs w:val="26"/>
        </w:rPr>
        <w:t xml:space="preserve">2. Relação com a Liderança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38"/>
        <w:gridCol w:w="760"/>
        <w:gridCol w:w="760"/>
        <w:gridCol w:w="760"/>
        <w:gridCol w:w="760"/>
        <w:gridCol w:w="760"/>
      </w:tblGrid>
      <w:tr>
        <w:trPr>
          <w:tblHeader/>
        </w:trP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Pergunta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1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2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3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4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Meu líder demonstra respeito pelos colaboradores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Recebo feedbacks construtivos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Sinto apoio da liderança quando necessário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Posso expressar opiniões sem medo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</w:tbl>
    <w:p>
      <w:pPr>
        <w:pBdr>
          <w:bottom w:val="single" w:color="2E75B6" w:sz="8" w:space="2"/>
        </w:pBdr>
        <w:spacing w:after="160" w:before="360"/>
      </w:pPr>
      <w:r>
        <w:rPr>
          <w:b/>
          <w:bCs/>
          <w:color w:val="1F4E79"/>
          <w:sz w:val="26"/>
          <w:szCs w:val="26"/>
        </w:rPr>
        <w:t xml:space="preserve">3. Relações Interpessoais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38"/>
        <w:gridCol w:w="760"/>
        <w:gridCol w:w="760"/>
        <w:gridCol w:w="760"/>
        <w:gridCol w:w="760"/>
        <w:gridCol w:w="760"/>
      </w:tblGrid>
      <w:tr>
        <w:trPr>
          <w:tblHeader/>
        </w:trP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Pergunta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1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2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3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4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Existe cooperação entre colegas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O ambiente de trabalho é respeitoso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Já presenciei conflitos frequentes no trabalho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Sinto-me integrado(a) à equipe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</w:tbl>
    <w:p>
      <w:pPr>
        <w:pBdr>
          <w:bottom w:val="single" w:color="2E75B6" w:sz="8" w:space="2"/>
        </w:pBdr>
        <w:spacing w:after="160" w:before="360"/>
      </w:pPr>
      <w:r>
        <w:rPr>
          <w:b/>
          <w:bCs/>
          <w:color w:val="1F4E79"/>
          <w:sz w:val="26"/>
          <w:szCs w:val="26"/>
        </w:rPr>
        <w:t xml:space="preserve">4. Saúde Mental e Bem-Estar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38"/>
        <w:gridCol w:w="760"/>
        <w:gridCol w:w="760"/>
        <w:gridCol w:w="760"/>
        <w:gridCol w:w="760"/>
        <w:gridCol w:w="760"/>
      </w:tblGrid>
      <w:tr>
        <w:trPr>
          <w:tblHeader/>
        </w:trP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Pergunta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1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2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3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4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Tenho me sentido emocionalmente bem no trabalho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O trabalho tem afetado meu sono ou descanso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Sinto níveis elevados de estresse no trabalho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Consigo equilibrar vida pessoal e profissional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c>
          <w:tcPr>
            <w:tcW w:type="dxa" w:w="58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Sinto-me valorizado(a) pela empresa</w:t>
            </w:r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76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</w:tbl>
    <w:p>
      <w:pPr>
        <w:pBdr>
          <w:bottom w:val="single" w:color="2E75B6" w:sz="8" w:space="2"/>
        </w:pBdr>
        <w:spacing w:after="160" w:before="360"/>
      </w:pPr>
      <w:r>
        <w:rPr>
          <w:b/>
          <w:bCs/>
          <w:color w:val="1F4E79"/>
          <w:sz w:val="26"/>
          <w:szCs w:val="26"/>
        </w:rPr>
        <w:t xml:space="preserve">5. Assédio e Segurança Psicológica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38"/>
        <w:gridCol w:w="1200"/>
        <w:gridCol w:w="1200"/>
      </w:tblGrid>
      <w:tr>
        <w:trPr>
          <w:tblHeader/>
        </w:trPr>
        <w:tc>
          <w:tcPr>
            <w:tcW w:type="dxa" w:w="72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Pergunta</w:t>
            </w:r>
          </w:p>
        </w:tc>
        <w:tc>
          <w:tcPr>
            <w:tcW w:type="dxa" w:w="120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Sim</w:t>
            </w:r>
          </w:p>
        </w:tc>
        <w:tc>
          <w:tcPr>
            <w:tcW w:type="dxa" w:w="120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Não</w:t>
            </w:r>
          </w:p>
        </w:tc>
      </w:tr>
      <w:tr>
        <w:tc>
          <w:tcPr>
            <w:tcW w:type="dxa" w:w="72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Já se sentiu humilhado(a) no ambiente de trabalho?</w:t>
            </w:r>
          </w:p>
        </w:tc>
        <w:tc>
          <w:tcPr>
            <w:tcW w:type="dxa" w:w="120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20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c>
          <w:tcPr>
            <w:tcW w:type="dxa" w:w="72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Já sofreu algum tipo de assédio moral?</w:t>
            </w:r>
          </w:p>
        </w:tc>
        <w:tc>
          <w:tcPr>
            <w:tcW w:type="dxa" w:w="120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20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c>
          <w:tcPr>
            <w:tcW w:type="dxa" w:w="72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Sente segurança para denunciar situações inadequadas?</w:t>
            </w:r>
          </w:p>
        </w:tc>
        <w:tc>
          <w:tcPr>
            <w:tcW w:type="dxa" w:w="120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20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c>
          <w:tcPr>
            <w:tcW w:type="dxa" w:w="72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Conhece os canais internos de apoio e denúncia?</w:t>
            </w:r>
          </w:p>
        </w:tc>
        <w:tc>
          <w:tcPr>
            <w:tcW w:type="dxa" w:w="120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200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</w:tbl>
    <w:p>
      <w:pPr>
        <w:pBdr>
          <w:bottom w:val="single" w:color="2E75B6" w:sz="8" w:space="2"/>
        </w:pBdr>
        <w:spacing w:after="160" w:before="360"/>
      </w:pPr>
      <w:r>
        <w:rPr>
          <w:b/>
          <w:bCs/>
          <w:color w:val="1F4E79"/>
          <w:sz w:val="26"/>
          <w:szCs w:val="26"/>
        </w:rPr>
        <w:t xml:space="preserve">6. Perguntas Abertas</w:t>
      </w:r>
    </w:p>
    <w:p>
      <w:pPr>
        <w:spacing w:after="120" w:before="240"/>
      </w:pPr>
      <w:r>
        <w:rPr>
          <w:b/>
          <w:bCs/>
          <w:sz w:val="20"/>
          <w:szCs w:val="20"/>
        </w:rPr>
        <w:t xml:space="preserve">6.1  O que mais gera estresse no seu trabalho atualmente?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40"/>
            </w:pPr>
            <w:r>
              <w:t xml:space="preserve"/>
            </w:r>
          </w:p>
          <w:p>
            <w:pPr>
              <w:spacing w:after="240"/>
            </w:pPr>
            <w:r>
              <w:t xml:space="preserve"/>
            </w:r>
          </w:p>
          <w:p>
            <w:pPr>
              <w:spacing w:after="240"/>
            </w:pPr>
            <w:r>
              <w:t xml:space="preserve"/>
            </w:r>
          </w:p>
        </w:tc>
      </w:tr>
    </w:tbl>
    <w:p>
      <w:pPr>
        <w:spacing w:after="120" w:before="240"/>
      </w:pPr>
      <w:r>
        <w:rPr>
          <w:b/>
          <w:bCs/>
          <w:sz w:val="20"/>
          <w:szCs w:val="20"/>
        </w:rPr>
        <w:t xml:space="preserve">6.2  O que a empresa poderia melhorar para promover bem-estar?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40"/>
            </w:pPr>
            <w:r>
              <w:t xml:space="preserve"/>
            </w:r>
          </w:p>
          <w:p>
            <w:pPr>
              <w:spacing w:after="240"/>
            </w:pPr>
            <w:r>
              <w:t xml:space="preserve"/>
            </w:r>
          </w:p>
          <w:p>
            <w:pPr>
              <w:spacing w:after="240"/>
            </w:pPr>
            <w:r>
              <w:t xml:space="preserve"/>
            </w:r>
          </w:p>
        </w:tc>
      </w:tr>
    </w:tbl>
    <w:p>
      <w:pPr>
        <w:spacing w:after="120" w:before="240"/>
      </w:pPr>
      <w:r>
        <w:rPr>
          <w:b/>
          <w:bCs/>
          <w:sz w:val="20"/>
          <w:szCs w:val="20"/>
        </w:rPr>
        <w:t xml:space="preserve">6.3  Gostaria de registrar alguma observação adicional?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40"/>
            </w:pPr>
            <w:r>
              <w:t xml:space="preserve"/>
            </w:r>
          </w:p>
          <w:p>
            <w:pPr>
              <w:spacing w:after="240"/>
            </w:pPr>
            <w:r>
              <w:t xml:space="preserve"/>
            </w:r>
          </w:p>
          <w:p>
            <w:pPr>
              <w:spacing w:after="240"/>
            </w:pPr>
            <w:r>
              <w:t xml:space="preserve"/>
            </w:r>
          </w:p>
        </w:tc>
      </w:tr>
    </w:tbl>
    <w:p>
      <w:pPr>
        <w:pageBreakBefore/>
        <w:spacing w:after="120"/>
      </w:pPr>
      <w:r>
        <w:rPr>
          <w:b/>
          <w:bCs/>
          <w:color w:val="1F4E79"/>
          <w:sz w:val="26"/>
          <w:szCs w:val="26"/>
        </w:rPr>
        <w:t xml:space="preserve">Guia de Interpretação</w:t>
      </w:r>
    </w:p>
    <w:p>
      <w:pPr>
        <w:spacing w:after="160"/>
      </w:pPr>
      <w:r>
        <w:rPr>
          <w:i/>
          <w:iCs/>
          <w:color w:val="595959"/>
          <w:sz w:val="18"/>
          <w:szCs w:val="18"/>
        </w:rPr>
        <w:t xml:space="preserve">Uso exclusivo do responsável pela aplicação / análise.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Resultado observado</w:t>
            </w:r>
          </w:p>
        </w:tc>
        <w:tc>
          <w:tcPr>
            <w:tcW w:type="dxa" w:w="4819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Interpretação / ação sugerida</w:t>
            </w:r>
          </w:p>
        </w:tc>
      </w:tr>
      <w:tr>
        <w:tc>
          <w:tcPr>
            <w:tcW w:type="dxa" w:w="4819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Pontuações altas em estresse / carga excessiva</w:t>
            </w:r>
          </w:p>
        </w:tc>
        <w:tc>
          <w:tcPr>
            <w:tcW w:type="dxa" w:w="4819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Risco psicossocial elevado</w:t>
            </w:r>
          </w:p>
        </w:tc>
      </w:tr>
      <w:tr>
        <w:tc>
          <w:tcPr>
            <w:tcW w:type="dxa" w:w="4819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Baixa percepção de apoio da liderança</w:t>
            </w:r>
          </w:p>
        </w:tc>
        <w:tc>
          <w:tcPr>
            <w:tcW w:type="dxa" w:w="4819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Atenção para o clima organizacional</w:t>
            </w:r>
          </w:p>
        </w:tc>
      </w:tr>
      <w:tr>
        <w:tc>
          <w:tcPr>
            <w:tcW w:type="dxa" w:w="4819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Indícios de assédio ou insegurança psicológica</w:t>
            </w:r>
          </w:p>
        </w:tc>
        <w:tc>
          <w:tcPr>
            <w:tcW w:type="dxa" w:w="4819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Necessidade de ação imediata</w:t>
            </w:r>
          </w:p>
        </w:tc>
      </w:tr>
      <w:tr>
        <w:tc>
          <w:tcPr>
            <w:tcW w:type="dxa" w:w="4819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Baixo equilíbrio vida-trabalho</w:t>
            </w:r>
          </w:p>
        </w:tc>
        <w:tc>
          <w:tcPr>
            <w:tcW w:type="dxa" w:w="4819"/>
            <w:tcBorders>
              <w:top w:val="single" w:color="C9D7E4" w:sz="4"/>
              <w:left w:val="single" w:color="C9D7E4" w:sz="4"/>
              <w:bottom w:val="single" w:color="C9D7E4" w:sz="4"/>
              <w:right w:val="single" w:color="C9D7E4" w:sz="4"/>
            </w:tcBorders>
            <w:shd w:fill="F4F8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Possível risco de burnout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Questionário de Avaliação Psicossocial — NR-1   |   Página </w:t>
    </w:r>
    <w:r>
      <w:rPr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2026-06-12T01:41:38.986Z</dcterms:created>
  <dcterms:modified xsi:type="dcterms:W3CDTF">2026-06-12T01:41:38.986Z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